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6AF" w:rsidRDefault="008C26AF" w:rsidP="00F468E3">
      <w:pPr>
        <w:spacing w:after="0" w:line="240" w:lineRule="auto"/>
        <w:jc w:val="center"/>
        <w:rPr>
          <w:rFonts w:ascii="Verdana" w:eastAsia="Times New Roman" w:hAnsi="Verdana" w:cs="Times New Roman"/>
          <w:color w:val="444444"/>
          <w:lang w:eastAsia="ru-RU"/>
        </w:rPr>
      </w:pPr>
    </w:p>
    <w:p w:rsidR="008C26AF" w:rsidRDefault="008C26AF" w:rsidP="00F468E3">
      <w:pPr>
        <w:spacing w:after="0" w:line="240" w:lineRule="auto"/>
        <w:jc w:val="center"/>
        <w:rPr>
          <w:rFonts w:ascii="Verdana" w:eastAsia="Times New Roman" w:hAnsi="Verdana" w:cs="Times New Roman"/>
          <w:color w:val="444444"/>
          <w:lang w:eastAsia="ru-RU"/>
        </w:rPr>
      </w:pPr>
    </w:p>
    <w:p w:rsidR="008C26AF" w:rsidRPr="008C26AF" w:rsidRDefault="008C26AF" w:rsidP="008C26AF">
      <w:pPr>
        <w:spacing w:after="0"/>
        <w:jc w:val="center"/>
      </w:pPr>
      <w:r w:rsidRPr="00E919BA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</w:t>
      </w:r>
      <w:r w:rsidRPr="008C26AF">
        <w:t>УТВЕРЖДАЮ:</w:t>
      </w:r>
    </w:p>
    <w:p w:rsidR="008C26AF" w:rsidRPr="008C26AF" w:rsidRDefault="008C26AF" w:rsidP="008C26AF">
      <w:pPr>
        <w:spacing w:after="0"/>
        <w:jc w:val="right"/>
      </w:pPr>
      <w:r w:rsidRPr="008C26AF">
        <w:t xml:space="preserve">Заведующий </w:t>
      </w:r>
    </w:p>
    <w:p w:rsidR="008C26AF" w:rsidRPr="008C26AF" w:rsidRDefault="008C26AF" w:rsidP="008C26AF">
      <w:pPr>
        <w:spacing w:after="0"/>
        <w:jc w:val="right"/>
      </w:pPr>
      <w:r w:rsidRPr="008C26AF">
        <w:t xml:space="preserve"> МБДОУ «Детский сад № 5 «Солнышко»</w:t>
      </w:r>
    </w:p>
    <w:p w:rsidR="008C26AF" w:rsidRPr="008C26AF" w:rsidRDefault="008C26AF" w:rsidP="008C26AF">
      <w:pPr>
        <w:spacing w:after="0"/>
        <w:jc w:val="right"/>
      </w:pPr>
      <w:r w:rsidRPr="008C26AF">
        <w:t xml:space="preserve">___________________ </w:t>
      </w:r>
      <w:proofErr w:type="spellStart"/>
      <w:r w:rsidRPr="008C26AF">
        <w:t>В.А.Фашенко</w:t>
      </w:r>
      <w:proofErr w:type="spellEnd"/>
    </w:p>
    <w:p w:rsidR="008C26AF" w:rsidRPr="008C26AF" w:rsidRDefault="008C26AF" w:rsidP="008C26AF">
      <w:pPr>
        <w:spacing w:after="0"/>
        <w:jc w:val="right"/>
      </w:pPr>
      <w:r w:rsidRPr="008C26AF">
        <w:t>«_______»  _____________ 20___ г.</w:t>
      </w:r>
    </w:p>
    <w:p w:rsidR="008C26AF" w:rsidRDefault="008C26AF" w:rsidP="008C26AF">
      <w:pPr>
        <w:spacing w:after="0" w:line="240" w:lineRule="auto"/>
        <w:jc w:val="center"/>
        <w:rPr>
          <w:rFonts w:ascii="Verdana" w:eastAsia="Times New Roman" w:hAnsi="Verdana" w:cs="Times New Roman"/>
          <w:color w:val="444444"/>
          <w:lang w:eastAsia="ru-RU"/>
        </w:rPr>
      </w:pPr>
    </w:p>
    <w:p w:rsidR="008C26AF" w:rsidRDefault="008C26AF" w:rsidP="00F468E3">
      <w:pPr>
        <w:spacing w:after="0" w:line="240" w:lineRule="auto"/>
        <w:jc w:val="center"/>
        <w:rPr>
          <w:rFonts w:ascii="Verdana" w:eastAsia="Times New Roman" w:hAnsi="Verdana" w:cs="Times New Roman"/>
          <w:color w:val="444444"/>
          <w:lang w:eastAsia="ru-RU"/>
        </w:rPr>
      </w:pPr>
    </w:p>
    <w:p w:rsidR="008C26AF" w:rsidRDefault="008C26AF" w:rsidP="00F468E3">
      <w:pPr>
        <w:spacing w:after="0" w:line="240" w:lineRule="auto"/>
        <w:jc w:val="center"/>
        <w:rPr>
          <w:rFonts w:ascii="Verdana" w:eastAsia="Times New Roman" w:hAnsi="Verdana" w:cs="Times New Roman"/>
          <w:color w:val="444444"/>
          <w:lang w:eastAsia="ru-RU"/>
        </w:rPr>
      </w:pPr>
    </w:p>
    <w:p w:rsidR="00F468E3" w:rsidRPr="008C26AF" w:rsidRDefault="00F468E3" w:rsidP="00F468E3">
      <w:pPr>
        <w:spacing w:after="0" w:line="240" w:lineRule="auto"/>
        <w:jc w:val="center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ПОЛОЖЕНИЕ</w:t>
      </w:r>
    </w:p>
    <w:p w:rsidR="00F468E3" w:rsidRPr="008C26AF" w:rsidRDefault="00F468E3" w:rsidP="00F468E3">
      <w:pPr>
        <w:spacing w:after="0" w:line="240" w:lineRule="auto"/>
        <w:jc w:val="center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о порядке  рассмотрения обращений граждан </w:t>
      </w:r>
    </w:p>
    <w:p w:rsidR="00F468E3" w:rsidRPr="008C26AF" w:rsidRDefault="00F468E3" w:rsidP="00F468E3">
      <w:pPr>
        <w:spacing w:after="0" w:line="240" w:lineRule="auto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 </w:t>
      </w:r>
    </w:p>
    <w:p w:rsidR="00F468E3" w:rsidRPr="008C26AF" w:rsidRDefault="00F468E3" w:rsidP="00F468E3">
      <w:pPr>
        <w:spacing w:after="0" w:line="240" w:lineRule="auto"/>
        <w:jc w:val="center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1.Общие  положения: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1.1.Настоящее  Положение о порядке рассмотрения обращений граждан в администрацию  муниципального </w:t>
      </w:r>
      <w:r w:rsidR="008C26AF">
        <w:rPr>
          <w:rFonts w:ascii="Verdana" w:eastAsia="Times New Roman" w:hAnsi="Verdana" w:cs="Times New Roman"/>
          <w:color w:val="444444"/>
          <w:lang w:eastAsia="ru-RU"/>
        </w:rPr>
        <w:t xml:space="preserve">бюджетного </w:t>
      </w:r>
      <w:r w:rsidRPr="008C26AF">
        <w:rPr>
          <w:rFonts w:ascii="Verdana" w:eastAsia="Times New Roman" w:hAnsi="Verdana" w:cs="Times New Roman"/>
          <w:color w:val="444444"/>
          <w:lang w:eastAsia="ru-RU"/>
        </w:rPr>
        <w:t>дошкольного  образовательного учреждения</w:t>
      </w:r>
      <w:r w:rsidR="008C26AF">
        <w:rPr>
          <w:rFonts w:ascii="Verdana" w:eastAsia="Times New Roman" w:hAnsi="Verdana" w:cs="Times New Roman"/>
          <w:color w:val="444444"/>
          <w:lang w:eastAsia="ru-RU"/>
        </w:rPr>
        <w:t xml:space="preserve"> «Детский сад № 5 «Солнышко»</w:t>
      </w:r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  (далее – ДОУ)  разработано в соответствии с Федеральным законом от 02.05.2006 № 59-ФЗ  «О порядке  рассмотрения  обращений  граждан  Российской   Федерации».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Положением  регулируются  правоотношения,  связанные  с реализацией  гражданином РФ закрепленного  за  ним  Конституцией РФ права  обращения в органы  местного  самоуправления, устанавливается  порядок  рассмотрения  обращений  граждан  в администрацию   ДОУ.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1.2.Организация  работы  с обращениями граждан в администрацию ДОУ  ведется  в  соответствии  с Конституцией РФ, Федеральным законом от 06.10.2003 г.  № 131-ФЗ «Об общих  принципах  организации  местного самоуправления в РФ, « Федеральным законом от 02.02.06 г. № 56-ФЗ «О  порядке  рассмотрения  обращений  граждан РФ», Уставом  ДОУ и настоящим  Положением.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            </w:t>
      </w:r>
      <w:proofErr w:type="gramStart"/>
      <w:r w:rsidRPr="008C26AF">
        <w:rPr>
          <w:rFonts w:ascii="Verdana" w:eastAsia="Times New Roman" w:hAnsi="Verdana" w:cs="Times New Roman"/>
          <w:color w:val="444444"/>
          <w:lang w:eastAsia="ru-RU"/>
        </w:rPr>
        <w:t>1.3.Установленный  настоящим  Положением порядок  рассмотрения обращений  граждан  распространяется на все обращения граждан, за исключением обращений, которые подлежат  рассмотрению в ином порядке,  установленном  федеральными конституционными  законами и иными  федеральными законами,  а также  писем,  исполненных на официальных бланках  учреждений, организаций,  предприятий,  подписанных их  руководителями,  уполномоченными  на то лицами,  которые  рассматриваются в порядке,  установленном  для общей  корреспонденции.</w:t>
      </w:r>
      <w:proofErr w:type="gramEnd"/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1.4.Установленный  настоящим Положением порядок рассмотрения  обращений граждан  распространяется  на  правоотношения,  связанные  с  рассмотрением  обращений  иностранных граждан  и лиц  без гражданства,  за исключением  случаев, установленных  международным  договором Российской  Федерации  или  федеральным законом.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1.5.Порядок ведения делопроизводства  по  обращениям  граждан,  организации личного приема  граждан,  иные  вопросы,  не  урегулированные настоящим Положением, устанавливаются Регламентом,  Инструкцией  по  делопроизводству,  приказами,  распоряжениями  заведующей  ДОУ.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1.6.Администрация ДОУ систематически  анализирует  и  обобщает  обращения граждан,   содержащиеся  в них  критические   замечания,  с  целью  своевременного  выявления  и устранения причин,  порождающих   нарушение  прав и  охраняемых  законом  интересов граждан.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 </w:t>
      </w: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2.Право  граждан   на  обращение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lastRenderedPageBreak/>
        <w:t>            2.1.Действие  настоящего  Положения  распространяется  на все  обращения граждан, за исключением: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- обращений,  рассматриваемых  в порядке  конституционного,  уголовного,  гражданского  судопроизводства,  производства  по делам  об  административных  правонарушениях;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-  обращений, связанных с изобретениями,  открытиями, рационализаторскими  предложениями,  порядок  рассмотрения  которых  регламентируется  федеральным  законодательством;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- обращений,  вытекающих  из  отношений, складывающихся  внутри коллективов  коммерческих  и некоммерческих   организаций,  общественных  объединений,  регулируемых  нормами  федерального  законодательства,  их уставами и положениями;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- обращений информационного характера  в архивы,  библиотеки,  органы  статистики  и другие  организации.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2.2.Граждане  имеют  право  обращаться  лично,  в установленной  форме,  а также  направлять  индивидуальные  и коллективные  письменные  обращения в администрацию  ДОУ либо  должностным  лицам.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2.3.Граждане  реализуют  право на  обращение свободно  и добровольно,  не  нарушая  прав и свободы  других лиц.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2.4.Форма обращения гражданами выбирается  самостоятельно.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2.5.Рассмотрение  обращений граждан осуществляется  бесплатно.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3.Основные  термины,  используемые  в настоящем  Положении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В настоящем Положении используются  следующие  основные термины</w:t>
      </w: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: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3.1.</w:t>
      </w: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Обращение</w:t>
      </w:r>
      <w:r w:rsidRPr="008C26AF">
        <w:rPr>
          <w:rFonts w:ascii="Verdana" w:eastAsia="Times New Roman" w:hAnsi="Verdana" w:cs="Times New Roman"/>
          <w:color w:val="444444"/>
          <w:lang w:eastAsia="ru-RU"/>
        </w:rPr>
        <w:t> гражданина,  направленное в администрацию ДОУ письменное либо устное   предложение, заявление или жалоба: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Предложение </w:t>
      </w:r>
      <w:r w:rsidRPr="008C26AF">
        <w:rPr>
          <w:rFonts w:ascii="Verdana" w:eastAsia="Times New Roman" w:hAnsi="Verdana" w:cs="Times New Roman"/>
          <w:color w:val="444444"/>
          <w:lang w:eastAsia="ru-RU"/>
        </w:rPr>
        <w:t>  -  рекомендация  гражданина  по  совершенствованию  нормативных  правовых  актов  деятельности Администрации ДОУ,  развитию  общественных отношений,  улучшению  социально-экономической и иных сфер  деятельности: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заявление</w:t>
      </w:r>
      <w:r w:rsidRPr="008C26AF">
        <w:rPr>
          <w:rFonts w:ascii="Verdana" w:eastAsia="Times New Roman" w:hAnsi="Verdana" w:cs="Times New Roman"/>
          <w:color w:val="444444"/>
          <w:lang w:eastAsia="ru-RU"/>
        </w:rPr>
        <w:t> – просьба  гражданина о содействии в реализации его  конституционных прав и свобод или  конституционных прав и свобод  других  лиц,  либо  сообщение  о нарушении  законов  и иных  нормативных  правовых  актов, недостатках  в работе  администрации ДОУ  или критика  ее деятельности;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жалоба -  </w:t>
      </w:r>
      <w:r w:rsidRPr="008C26AF">
        <w:rPr>
          <w:rFonts w:ascii="Verdana" w:eastAsia="Times New Roman" w:hAnsi="Verdana" w:cs="Times New Roman"/>
          <w:color w:val="444444"/>
          <w:lang w:eastAsia="ru-RU"/>
        </w:rPr>
        <w:t>просьба  гражданина  о  восстановлении  или  защите  его</w:t>
      </w: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  </w:t>
      </w:r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нарушенных </w:t>
      </w:r>
      <w:r w:rsidR="008C26AF">
        <w:rPr>
          <w:rFonts w:ascii="Verdana" w:eastAsia="Times New Roman" w:hAnsi="Verdana" w:cs="Times New Roman"/>
          <w:color w:val="444444"/>
          <w:lang w:eastAsia="ru-RU"/>
        </w:rPr>
        <w:t xml:space="preserve"> </w:t>
      </w:r>
      <w:r w:rsidRPr="008C26AF">
        <w:rPr>
          <w:rFonts w:ascii="Verdana" w:eastAsia="Times New Roman" w:hAnsi="Verdana" w:cs="Times New Roman"/>
          <w:color w:val="444444"/>
          <w:lang w:eastAsia="ru-RU"/>
        </w:rPr>
        <w:t>прав,  свобод  или  законных интересов  либо  прав,   свобод  или  законных  интересов других лиц.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3.2. Обращение  может  быть  коллективным,  если  оно  подписано  двумя  и  более авторами, либо  поступившее  от имени  коллектива  юридического лица.  Коллективным  считаются  также  обращения,  подписанные  членами  одной  семьи.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4.Права и гарантии безопасности  гражданина  в связи  с рассмотрением  его  обращения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4.1.При  рассмотрении  обращения в Администрацию ДОУ гражданин  имеет  право: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4.1.1.Представлять  дополнительные документы и материалы  либо  обращаться с просьбой об их истребовании.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4.1.2.Знакомиться  с  документами  и материалами,   касающимися  рассмотрения обращения,  если  это  не затрагивает  права,  свободы и законные интересы  других  лиц, если  в указанных  документах  и материалах  не содержатся  сведения, составляющие государственную   или  иную  охраняемую федеральным   законом  тайну.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lastRenderedPageBreak/>
        <w:t>4.1.3.Получать  письменный  ответ  по существу  поставленных  в обращение вопросов,  за исключением  случаев,  указанных  в п.п.8.4,  8.8  настоящего  Положения  уведомление  о переадресации  письменного  обращения  в государственные органы, орган  местного  самоуправления  или   должностному лицу,  в компетенцию   которых входит  решение  поставленных в обращении  вопросов.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4.1.4.Обращаться  с жалобой  на принятое  по обращению  решение  или действие (бездействие),  а также  с заявлением  о прекращении рассмотрения  обращения.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4.2.Гражданину в связи с рассмотрением его обращения  в администрации гарантируется  неразглашение  сведений,  содержащихся  в обращении,  а также  сведений,  касающихся   частной  жизни  гражданина,  без  его  согласия. Не  является  разглашение  сведений,  содержащихся в обращении,  направление  письменного  обращения  в  органы  местного  самоуправления,  в  компетенцию  которых  входит  решение поставленных  обращений  вопросов.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5.Требования  к  письменному  обращению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proofErr w:type="gramStart"/>
      <w:r w:rsidRPr="008C26AF">
        <w:rPr>
          <w:rFonts w:ascii="Verdana" w:eastAsia="Times New Roman" w:hAnsi="Verdana" w:cs="Times New Roman"/>
          <w:color w:val="444444"/>
          <w:lang w:eastAsia="ru-RU"/>
        </w:rPr>
        <w:t>5.1.В письменном обращении граждан  в обязательном  порядке  указывается наименование  администрации,  либо фамилия,  имя, отчество  соответствующего  должностного лица  или его  должность в администрации  ДОУ,  а также   свою фамилию,  имя, отчество,  почтовый адрес,  по которому  должен  быть направлен ответ,  уведомление  переадресации  обращения,  излагает  суть  предложения,  заявления  или жалобы,  ставит  личную  подпись и дату.</w:t>
      </w:r>
      <w:proofErr w:type="gramEnd"/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5.2.В случае  необходимости  в подтверждение  своих  доводов  гражданин по письменному  обращению  прилагает  документы и материалы  либо их копии,  книжки и оригиналы  иных документов, приложенные  к  обращениям,   возвращаются  заявителям  по их просьбе.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5.3.Обращение,  поступившее в Администрацию ДОУ    по  информационным  системам  общего  пользования,  подлежит  рассмотрению  в порядке,  установленном  настоящим  Положением.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6.Направление  и  регистрация  письменных  обращений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6.1.Гражданин  направляет  свое  письменное  обращение  непосредственно  на имя  заведующей ДОУ или  его заместителей,  в компетенции  которых  входит  решение  поставленных  в обращении  вопросов.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6.2.Письменное  обращение  подлежит  обязательной  регистрации  в течение трех дней с момента  поступления.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Все  поступающие  в  администрацию ДОУ письменные  обращения  граждан  принимаются,   учитываются,  регистрируются.  Регистрационный  индекс  обращения  граждан  указывается  в регистрационном штампе,  который  ставится  в нижнем  правом  углу  первого листа.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6.3.Письма  граждан  с пометкой «лично»  после  прочтения адресатом,  в случае,  если  в них ставятся вопросы,  требующие  официальных  ответов,  передаются  на  регистрацию  в установленном порядке.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6.5. </w:t>
      </w:r>
      <w:proofErr w:type="gramStart"/>
      <w:r w:rsidRPr="008C26AF">
        <w:rPr>
          <w:rFonts w:ascii="Verdana" w:eastAsia="Times New Roman" w:hAnsi="Verdana" w:cs="Times New Roman"/>
          <w:color w:val="444444"/>
          <w:lang w:eastAsia="ru-RU"/>
        </w:rPr>
        <w:t>Письменное  обращение,  содержащее  вопросы,  решение которых  не входит  в  компетенцию  администрации  ДОУ,  подлежит  пересылке  в течение  семи  дней  со дня  регистрации  в  соответствующий  орган  или  соответствующему  должностному лицу,  в  компетенцию  которого  входит  решение  поставленных  в обращении  вопросов,  с  уведомлением  гражданина  о переадресации  его  обращения, за  исключением  случая,  указанного  в п.п.8,4,  8.8  настоящего  Положения.</w:t>
      </w:r>
      <w:proofErr w:type="gramEnd"/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lastRenderedPageBreak/>
        <w:t>6.6.Запрещается  направлять жалобы  граждан  на  рассмотрение  тем  должностным  лицам  администрации ДОУ, решение  или действие (бездействие)  которых  обжалуется.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proofErr w:type="gramStart"/>
      <w:r w:rsidRPr="008C26AF">
        <w:rPr>
          <w:rFonts w:ascii="Verdana" w:eastAsia="Times New Roman" w:hAnsi="Verdana" w:cs="Times New Roman"/>
          <w:color w:val="444444"/>
          <w:lang w:eastAsia="ru-RU"/>
        </w:rPr>
        <w:t>6.7.В случае,  если  в  соответствии  с  запретом,    предусмотренным  частью 6 статьи  8  Федерального  закона от  02.05.2006 года № 59-ФЗ  «О порядке  рассмотрения  обращений  граждан Российской Федерации»,  невозможно  направить  жалобу  на рассмотрение  должностным лицам  администрации, в  компетенцию  которых  входит  решение  поставленных  в обращении вопросов,  жалоба  возвращается  гражданину  с  разъяснением его  права  обжаловать  соответствующее  решение или действие (бездействие)  в  установленном порядке  в</w:t>
      </w:r>
      <w:proofErr w:type="gramEnd"/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 суд.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7.Рассмотрение  обращений  граждан, подготовка  ответов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7.1.Обращение,  поступившее  заведующей ДОУ,  подлежит  обязательному рассмотрению.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7.2.Учет,  регистрация,  ход  рассмотрения  обращения  граждан  осуществляются заведующей с занесением  в журнал и карточку личного  приема.</w:t>
      </w:r>
    </w:p>
    <w:p w:rsidR="00F468E3" w:rsidRPr="008C26AF" w:rsidRDefault="008C26AF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>
        <w:rPr>
          <w:rFonts w:ascii="Verdana" w:eastAsia="Times New Roman" w:hAnsi="Verdana" w:cs="Times New Roman"/>
          <w:color w:val="444444"/>
          <w:lang w:eastAsia="ru-RU"/>
        </w:rPr>
        <w:t>7.3.Заведующий</w:t>
      </w:r>
      <w:r w:rsidR="00F468E3" w:rsidRPr="008C26AF">
        <w:rPr>
          <w:rFonts w:ascii="Verdana" w:eastAsia="Times New Roman" w:hAnsi="Verdana" w:cs="Times New Roman"/>
          <w:color w:val="444444"/>
          <w:lang w:eastAsia="ru-RU"/>
        </w:rPr>
        <w:t xml:space="preserve"> ДОУ: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- обеспечивает  объективное,  всестороннее  и своевременное   рассмотрение  обращения,  в случае  необходимости – и с участием гражданина, направившего  обращение;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- запрашивает  необходимые  для  рассмотрения  обращения  документы  и материалы в других органах и у других  предприятий и организаций  города,  за исключением судов,  органов  дознания  и органов  предварительного  следствия;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- принимает меры,  направленные  на  восстановление  или защиту  нарушенных  прав,  свобод  и  законных  интересов  гражданина;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- дает  письменные ответы  по существу поставленных в обращении вопросов;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- уведомляет гражданина  о направлении его обращения на рассмотрение в другой  орган  или  другие  предприятия  и  организации  города  в соответствии с их  компетенцией.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proofErr w:type="gramStart"/>
      <w:r w:rsidRPr="008C26AF">
        <w:rPr>
          <w:rFonts w:ascii="Verdana" w:eastAsia="Times New Roman" w:hAnsi="Verdana" w:cs="Times New Roman"/>
          <w:color w:val="444444"/>
          <w:lang w:eastAsia="ru-RU"/>
        </w:rPr>
        <w:t>7.4.Учреждения,  предприятия  и организации города  по  направленному в установленном  порядке  запросу заведующей ДОУ,  рассматривающего  обращение,  обязаны  в течение  15 дней  предоставлять  документы  и материалы,  необходимые  для  рассмотрения  обращения  за  исключением   документов и материалов, в которых  содержатся  сведения,  составляющие  государственную  или  охраняемую  федеральным  законом  тайну,  и для которых  установлен  особый  порядок  предоставления.</w:t>
      </w:r>
      <w:proofErr w:type="gramEnd"/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7.5.Ответы  на обращения граждан,  присланные на имя заведующей ДОУ,  готовятся   на бланке  учреждения за подписью заведующей ДОУ и регистрируются в журнале.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7.6.Ответы  должны  содержать  конкретную  и четкую  информацию  по всем  вопросам,  поставленным  в обращении  граждан. Если  заявителю  дан  ответ  в устной форме,  то  в материалах,  приложенных  к  обращению,  должно  быть  это  указано.  Если  дается  промежуточный  ответ,  то  указывается  срок  окончательного  решения  поставленного  вопроса.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Ответы,  подготовленные на  основании  правовых  документов,  должны  содержать  реквизиты  этих  документов  с  указанием  даты  и наименования.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Ответ  на  коллективное  обращение  отправляется  на имя  первого  подписавшего его лица,  если в письме  не  оговорено  конкретное  лицо,  кому  надлежит  дать  ответ.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lastRenderedPageBreak/>
        <w:t>Ответ  на обращение,  поступившее в Администрацию ДОУ по  информационным  системам  общего  пользования,  направляется  по  почтовому  адресу,  указанному  в обращении.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proofErr w:type="gramStart"/>
      <w:r w:rsidRPr="008C26AF">
        <w:rPr>
          <w:rFonts w:ascii="Verdana" w:eastAsia="Times New Roman" w:hAnsi="Verdana" w:cs="Times New Roman"/>
          <w:color w:val="444444"/>
          <w:lang w:eastAsia="ru-RU"/>
        </w:rPr>
        <w:t>7.7.Обращения  граждан  после  их  рассмотрения  исполнителями  возвращаются  со всеми  относящимися  к ним  материалами заведующей  ДОУ,  который  формирует  дела,  в том числе  с  ответом   заявителю в случае,  если давалось  поручение информировать  руководство  о  результатах   рассмотрения.</w:t>
      </w:r>
      <w:proofErr w:type="gramEnd"/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7.8.Порядок  визирования  подготовленных  ответов  на  обращения  граждан  за подписью  заведующей ДОУ и его заместителей  устанавливается следующий: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на втором экземпляре  ответа  заявителю  в левом нижнем  углу указывается  фамилия и подпись  исполнителя,  номер  его  служебного телефона,  а также  проставляются  визы руководителей,  участвовавших  в подготовке  ответа,  с расшифровкой  фамилий.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7.9.На  каждом  обращении  после  окончательного   решения и его  исполнения  должна  быть  отметка об исполнении  «В дело»,  дата и личная  подпись  должностного лица,  принявшего  это решение. Предложения,  заявления и жалобы, копии  ответов  на  граждан  формируются  в дело  в соответствии  с утвержденной  номенклатурой дел.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7.10.При формировании  дел   проверяется  правильность  направления  документов  в дело,  их  полнота (комплектность).  Неразрешенные  предложения,  заявления  и жалобы  граждан,  а также  неправильно оформленные документы   подшивать  в дело  запрещается.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8.Порядок  рассмотрения  отдельных  обращений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8.1.Обращения граждан,  поступившие  заведующей ДОУ   из  средств массовой информации,  рассматриваются  в порядке  и  сроки,  предусмотренные  настоящим Положением.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8.2.В случае  если в письменном  обращении не указана  фамилия  гражданина, направившего обращение и почтовый  адрес,  по  которому  должен  быть  направлен  ответ,  ответ  на  обращение  не дается заведующей ДОУ,  принимается  решение  о списании  данного  обращения «В дело».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8.3.Если  в указанном  обращении  содержатся  сведения  о  подготавливаемом,  совершаемом  или  совершенном  противоправном  деянии,  а также  о лице,  его  подготавливающем,  совершающем  или  совершившем,   обращение  подлежит    направлению  в  орган  в соответствии с его компетенцией.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8.4.Обращение,  в котором  обжалуется  судебное  решение,  возвращается  гражданину  с разъяснением  порядка  обжалования  данного судебного  решения.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8.5.При  получении  письменного  обращения,  в котором содержатся  нецензурные,  оскорбительные  выражения, угрозы  жизни, здоровью  или имуществу  должностного лица,  а также  членов его семьи.  Заведующая вправе  оставить  обращение без  ответа по существу  поставленных  в нем  вопросов и сообщить  гражданину,  направившему  обращение,  о недопустимости  злоупотребления  правом.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Решение о списании  данного обращения « В дело» и направлении  сообщения  заявителю  о недопустимости  злоупотребления  правом  принима</w:t>
      </w:r>
      <w:r w:rsidR="008C26AF">
        <w:rPr>
          <w:rFonts w:ascii="Verdana" w:eastAsia="Times New Roman" w:hAnsi="Verdana" w:cs="Times New Roman"/>
          <w:color w:val="444444"/>
          <w:lang w:eastAsia="ru-RU"/>
        </w:rPr>
        <w:t>ется  и подписывается заведующим</w:t>
      </w:r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 ДОУ  или первым заместителем.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            8.6.В случае  если   текст  письменного  обращения  не  поддается  прочтению,  обращение не подлежит  направлению  на  рассмотрение  и ответ  на него не дается. Заявителю  об этом  сообщается,  если  его  фамилия  и почтовый  адрес  поддаются  прочтению.  Решение  о списании  данного </w:t>
      </w:r>
      <w:r w:rsidRPr="008C26AF">
        <w:rPr>
          <w:rFonts w:ascii="Verdana" w:eastAsia="Times New Roman" w:hAnsi="Verdana" w:cs="Times New Roman"/>
          <w:color w:val="444444"/>
          <w:lang w:eastAsia="ru-RU"/>
        </w:rPr>
        <w:lastRenderedPageBreak/>
        <w:t>обращения «В дело»  и сообщении  заявителю  принимаются  и под</w:t>
      </w:r>
      <w:r w:rsidR="008C26AF">
        <w:rPr>
          <w:rFonts w:ascii="Verdana" w:eastAsia="Times New Roman" w:hAnsi="Verdana" w:cs="Times New Roman"/>
          <w:color w:val="444444"/>
          <w:lang w:eastAsia="ru-RU"/>
        </w:rPr>
        <w:t>писываются  заведующим  или его</w:t>
      </w:r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 заместителем.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8.7.Обращения  граждан,  поступившие  от  одного  и того же лица  по одному и тому же  вопросу,  если  со  времени подачи  первого  обращения истек установленный  настоящим  Положением  срок  рассмотрения  или  заявитель не согласен  с принятым  по  его  обращению  решением,  считаются  повторными.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При  работе с повторными  обращениями делопроизводитель  формирует дело с уже имеющимися документами по  обращениям  данного  заявителя.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Не  считаются  повторными  обращения  одного и того же заявителя,  но  по  разным  вопросам,  а также  многократные – по  одному  и тому же   вопросу в случае,  если  причины,  по  которым  ответ  по существу  поставленных  в  обращении  вопросов не мог  быть дан,  в последующем  были  устранены,  гражданин  вправе  вновь  направить  обращение заведующей ДОУ.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8.8.В случае  если  в письменном  обращении  гражданина  содержится  вопрос,  на  который  ему  многократно  давались  письменные  ответы  по существу  в  связи с ранее направленными  обращениями, и при  этом  в обращении не приводятся  новые  доводы  или обстоятельства заведующая  ДОУ   вправе   принять  решение  о  безосновательности  очередного  обращения и прекращении  переписки  с гражданином.  О данном  решении  уведомляется  гражданин,  направивший обращение.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8.9.В случае  если ответ  по существу  поставленного вопроса  в обращении не может быть дан без разглашения  сведений,   составляющих  охраняемую   федеральным  законом тайну,  гражданину,  направившему  обращение, сообщается  о  невозможности  дать  ответ  по существу  в связи с недопустимостью  разглашения  указанных  сведений.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 </w:t>
      </w: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9.Сроки  рассмотрения  обращений  и  уведомление  заявителей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9.1.Письменное обращение, поступившее должностному лицу в соответствии с их компетенцией, рассматривается в течени</w:t>
      </w:r>
      <w:proofErr w:type="gramStart"/>
      <w:r w:rsidRPr="008C26AF">
        <w:rPr>
          <w:rFonts w:ascii="Verdana" w:eastAsia="Times New Roman" w:hAnsi="Verdana" w:cs="Times New Roman"/>
          <w:color w:val="444444"/>
          <w:lang w:eastAsia="ru-RU"/>
        </w:rPr>
        <w:t>и</w:t>
      </w:r>
      <w:proofErr w:type="gramEnd"/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 30 дней со дня регистрации письменного обращения.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9.2.В исключительных  случаях,  а также  в случае  направления  запроса,  предусмотренного  п.7.10  настоящего  Положения,   руководитель вправе   продлить  срок  рассмотрения  обращения не более чем за 30 дней,  уведомив  о продлении   срока  его рассмотрения  гражданина,  направившего  обращение. Продление срока  оформляется  исполнителями  не менее чем за пять дней  до истечения  срока  рассмотрения  обращения.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 </w:t>
      </w: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10.Организация  работы  по личному  приему  граждан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            </w:t>
      </w:r>
      <w:r w:rsidRPr="008C26AF">
        <w:rPr>
          <w:rFonts w:ascii="Verdana" w:eastAsia="Times New Roman" w:hAnsi="Verdana" w:cs="Times New Roman"/>
          <w:color w:val="444444"/>
          <w:lang w:eastAsia="ru-RU"/>
        </w:rPr>
        <w:t>10.1.График и порядок личного приема  граждан в  ДОУ  устанавливается  руководителем.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10.2.При  личном  приеме гражданин  предъявляет  документ,  удостоверяющий  его  личность.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10.3.По  вопросам,  не вх</w:t>
      </w:r>
      <w:r w:rsidR="008C26AF">
        <w:rPr>
          <w:rFonts w:ascii="Verdana" w:eastAsia="Times New Roman" w:hAnsi="Verdana" w:cs="Times New Roman"/>
          <w:color w:val="444444"/>
          <w:lang w:eastAsia="ru-RU"/>
        </w:rPr>
        <w:t>одящим  в компетенцию заведующего</w:t>
      </w:r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 ДОУ,  заявителям  рекомендуется  обратиться  в соответствующие  органы,  учреждения,  организации.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10.4.Во  вр</w:t>
      </w:r>
      <w:r w:rsidR="008C26AF">
        <w:rPr>
          <w:rFonts w:ascii="Verdana" w:eastAsia="Times New Roman" w:hAnsi="Verdana" w:cs="Times New Roman"/>
          <w:color w:val="444444"/>
          <w:lang w:eastAsia="ru-RU"/>
        </w:rPr>
        <w:t>емя  записи  на прием заведующий</w:t>
      </w:r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 заполняет  карточку личного приема гражданина </w:t>
      </w:r>
      <w:proofErr w:type="gramStart"/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( </w:t>
      </w:r>
      <w:proofErr w:type="gramEnd"/>
      <w:r w:rsidRPr="008C26AF">
        <w:rPr>
          <w:rFonts w:ascii="Verdana" w:eastAsia="Times New Roman" w:hAnsi="Verdana" w:cs="Times New Roman"/>
          <w:color w:val="444444"/>
          <w:lang w:eastAsia="ru-RU"/>
        </w:rPr>
        <w:t>форма прилагается).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            10.5. На  каждое  обращение  оформляется установленного  образца карточка  личного приема  гражданина,  в  которую  заносится  содержание  обращения  гражданина  на личном приеме, а также  резолюция  ведущего  прием,  с поручением  должностному  лицу. При  необходимости  гражданам  </w:t>
      </w:r>
      <w:r w:rsidRPr="008C26AF">
        <w:rPr>
          <w:rFonts w:ascii="Verdana" w:eastAsia="Times New Roman" w:hAnsi="Verdana" w:cs="Times New Roman"/>
          <w:color w:val="444444"/>
          <w:lang w:eastAsia="ru-RU"/>
        </w:rPr>
        <w:lastRenderedPageBreak/>
        <w:t>предлагается  изложить  суть  вопроса в письменном виде.  Письменное  обращение в этом случае  регистрируется и рассматривается  в  установленном  порядке,  а  в  карточке  делается  отметка  «Оставлено заявление»  и дата  регистрации.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В случае  если  изложенные в устном обращении факты  и обстоятельства  являются  очевидными  и не  требуют  дополнительной  проверки, ответ  на обращение с согласия гражданина  может  быть дан устно в ходе личного приема, о чем делается  запись в карточке личного приема гражданина. В остальных случаях дается  письменный ответ по существу поставленных  в обращении  вопросов.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10.6.При повторных  обращениях подбираются  имеющиеся материалы по делу заявителя (архивный материал).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10.7.Ответы  о принятых мерах  направляются  заведующей ДОУ   или заместителю заведующей по УВР  для подписания.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10.8.В ходе личного  приема гражданину  может быть  отказано в дальнейшем рассмотрении обращения, если  ему  ранее был дан ответ по существу поставленных в обращении вопросов.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 </w:t>
      </w: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11.Работа с обращениями, поставленными  на  контроль.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            11.1.Обращения,  в  которых  содержатся  вопросы,  имеющие  большое  общественное значение,  сообщается  о конкретных  нарушениях  законных прав и  интересов граждан, как </w:t>
      </w:r>
      <w:proofErr w:type="gramStart"/>
      <w:r w:rsidRPr="008C26AF">
        <w:rPr>
          <w:rFonts w:ascii="Verdana" w:eastAsia="Times New Roman" w:hAnsi="Verdana" w:cs="Times New Roman"/>
          <w:color w:val="444444"/>
          <w:lang w:eastAsia="ru-RU"/>
        </w:rPr>
        <w:t>правило</w:t>
      </w:r>
      <w:proofErr w:type="gramEnd"/>
      <w:r w:rsidRPr="008C26AF">
        <w:rPr>
          <w:rFonts w:ascii="Verdana" w:eastAsia="Times New Roman" w:hAnsi="Verdana" w:cs="Times New Roman"/>
          <w:color w:val="444444"/>
          <w:lang w:eastAsia="ru-RU"/>
        </w:rPr>
        <w:t>  ставятся на КОНТРОЛЬ.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11.2.На  контрольных  обращениях  ставятся пометки «КОНТРОЛЬ»  и «ПОДЛЕЖИТ ВОЗВРАТУ».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11.3.Должностное лицо – исполнитель  в  установленные  сроки  рассматривает  контрольное  обращение,  информирует о результатах  заведующую ДОУ   либо заместителя заведующей по УВР,  готовит ответ заявителю.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            11.4.Если в обращениях  государственных  органов  содержатся  просьбы   проинформировать  их о результатах  рассмотрения  граждан,  то  исполнитель  готовит  ответ и им. Как правило,  эти ответы  подписываются заведующей </w:t>
      </w:r>
      <w:proofErr w:type="gramStart"/>
      <w:r w:rsidRPr="008C26AF">
        <w:rPr>
          <w:rFonts w:ascii="Verdana" w:eastAsia="Times New Roman" w:hAnsi="Verdana" w:cs="Times New Roman"/>
          <w:color w:val="444444"/>
          <w:lang w:eastAsia="ru-RU"/>
        </w:rPr>
        <w:t>ДОУ</w:t>
      </w:r>
      <w:proofErr w:type="gramEnd"/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 либо  заместителем заведующей  по УВР. Заведующая   ДОУ вправе   предложить  исполнителю  продолжить  работу с проведением  дополнительных проверок  или после  подписания  ответа  списать материалы  по  результатам  рассмотрения обращения «В дело».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11.5.Обращение  считается  исполненным  и снимается с контроля,  если  рассмотрены  все  поставленные  в нем  вопросы,  приняты  необходимые  меры,  заявителям  дан ответ.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            11.6.Письменные обращения,  на  которые  даются  промежуточные  ответы,  с  контроля не снимаются.   Контроль  завершается  только после  вынесения  и </w:t>
      </w:r>
      <w:proofErr w:type="gramStart"/>
      <w:r w:rsidRPr="008C26AF">
        <w:rPr>
          <w:rFonts w:ascii="Verdana" w:eastAsia="Times New Roman" w:hAnsi="Verdana" w:cs="Times New Roman"/>
          <w:color w:val="444444"/>
          <w:lang w:eastAsia="ru-RU"/>
        </w:rPr>
        <w:t>принятия</w:t>
      </w:r>
      <w:proofErr w:type="gramEnd"/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 исчерпывающих  мер по  разрешению предложения,  заявления,  жалобы.  Решение о  снятии с контроля принимает заведующая ДОУ.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     11.7.Контрольные  обращения  должны содержать  конкретную и четкую  информацию  по всем вопросам, поставленным в обращениях граждан: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-если сроки рассмотрения продлены,  то  должны быть указаны причины и окончательная  дата рассмотрения,  по истечении которой будет дополнительно  сообщено о проделанной работе;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- в ответе  должно быть указано о том,  что заявитель  в той или иной форме проинформирован о результатах  рассмотрения;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- ответ заявителю  подписывается руководителем;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- к ответу  прикладывается   оригинал рассмотренного  обращения  гражданина,  если  на нем  стоит  штамп «ПОДЛЕЖИТ  ВОЗВРАТУ».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lastRenderedPageBreak/>
        <w:t>            </w:t>
      </w: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12.</w:t>
      </w:r>
      <w:r w:rsid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 xml:space="preserve"> </w:t>
      </w:r>
      <w:proofErr w:type="gramStart"/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Контроль  за</w:t>
      </w:r>
      <w:proofErr w:type="gramEnd"/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 xml:space="preserve">  соблюдением  порядка  рассмотрения обращений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            12.1.Должностное лицо  в пределах своей компетенции осуществляет  </w:t>
      </w:r>
      <w:proofErr w:type="gramStart"/>
      <w:r w:rsidRPr="008C26AF">
        <w:rPr>
          <w:rFonts w:ascii="Verdana" w:eastAsia="Times New Roman" w:hAnsi="Verdana" w:cs="Times New Roman"/>
          <w:color w:val="444444"/>
          <w:lang w:eastAsia="ru-RU"/>
        </w:rPr>
        <w:t>контроль  за</w:t>
      </w:r>
      <w:proofErr w:type="gramEnd"/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 соблюдением  порядка  рассмотрения  обращений,  анализирует  содержание,  поступающих обращений  и информирует   заведующую ДОУ  о нарушениях  исполнительской дисциплины.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12.2.Заведующая ДОУ   принимает  меры по своевременному  выявлению  и устранению  причин нарушения прав,  свобод и законных интересов граждан.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12.3.Лица,  виноватые  в нарушении  порядка  рассмотрения обращений граждан, изложенного в настоящем Положении,  несут  ответственность,  предусмотренную  законодательством РФ.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 </w:t>
      </w: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13.Хранение материалов  по  обращениям  граждан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13.1.Делопроизводитель осуществляет  хранение и использование в справочных и иных   целях   предложений,  заявлений и жалоб граждан.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13.2.Внести в номенклатуру журнал регистрации  по  обращениям  граждан.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13.3.Ответственность  за сохранность  документов по  обращениям граждан  возлагается  на  делопроизводителя.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13.4.Устанавливается  срок хранения  предложений,  заявлений,  жалоб  граждан  и документов,  связанных  с их рассмотрением  и разрешением. В необходимых случаях  экспертной комиссией может быть принято решение об увеличении  срока хранения или о постоянном  хранении  наиболее ценных предложений граждан.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            </w:t>
      </w:r>
      <w:proofErr w:type="gramStart"/>
      <w:r w:rsidRPr="008C26AF">
        <w:rPr>
          <w:rFonts w:ascii="Verdana" w:eastAsia="Times New Roman" w:hAnsi="Verdana" w:cs="Times New Roman"/>
          <w:color w:val="444444"/>
          <w:lang w:eastAsia="ru-RU"/>
        </w:rPr>
        <w:t>13.5.По  истечении  установленных сроков  хранения документы  по  предложениям  заявлениям и жалобам  граждан  подлежат  уничтожению в соответствии с  утвержденным Федеральной архивной службой России 06.10.2000 г. Перечнем  типовых  управленческих  документов,  образующихся  в деятельности  организации,  с указанием сроков хранения.</w:t>
      </w:r>
      <w:proofErr w:type="gramEnd"/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13.6.Хранение дел у исполнителей запрещается.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13.7.Обращения  граждан  могут  направляться в архив  без рассмотрения,  если  в них содержатся  рассуждения  по  известным  проблемам или поднимаются  уже решенные вопросы,  не требующие  дополнительного  рассмотрения,  а также  бессмысленные  по содержанию.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13.8.Решение о списании указанных  обращений принимает  заведующая ДОУ, заместитель заведующей по УВР.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 </w:t>
      </w: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14.Возмещение  причиненных   убытков  и взыскание  понесенных  расходов  при рассмотрении  обращений.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14.1.Гражданин  имеет право на возмещение убытков и компенсацию  морального  вреда,  причиненных незаконным  действием (бездействием) заведующей ДОУ   при рассмотрении  обращения  по  решению  суда.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14.2.В случае  если  гражданин  указал  в обращении  заведомо ложные  сведения</w:t>
      </w:r>
      <w:proofErr w:type="gramStart"/>
      <w:r w:rsidRPr="008C26AF">
        <w:rPr>
          <w:rFonts w:ascii="Verdana" w:eastAsia="Times New Roman" w:hAnsi="Verdana" w:cs="Times New Roman"/>
          <w:color w:val="444444"/>
          <w:lang w:eastAsia="ru-RU"/>
        </w:rPr>
        <w:t>.</w:t>
      </w:r>
      <w:proofErr w:type="gramEnd"/>
      <w:r w:rsidRPr="008C26AF">
        <w:rPr>
          <w:rFonts w:ascii="Verdana" w:eastAsia="Times New Roman" w:hAnsi="Verdana" w:cs="Times New Roman"/>
          <w:color w:val="444444"/>
          <w:lang w:eastAsia="ru-RU"/>
        </w:rPr>
        <w:br/>
      </w:r>
      <w:proofErr w:type="gramStart"/>
      <w:r w:rsidRPr="008C26AF">
        <w:rPr>
          <w:rFonts w:ascii="Verdana" w:eastAsia="Times New Roman" w:hAnsi="Verdana" w:cs="Times New Roman"/>
          <w:color w:val="444444"/>
          <w:lang w:eastAsia="ru-RU"/>
        </w:rPr>
        <w:t>р</w:t>
      </w:r>
      <w:proofErr w:type="gramEnd"/>
      <w:r w:rsidRPr="008C26AF">
        <w:rPr>
          <w:rFonts w:ascii="Verdana" w:eastAsia="Times New Roman" w:hAnsi="Verdana" w:cs="Times New Roman"/>
          <w:color w:val="444444"/>
          <w:lang w:eastAsia="ru-RU"/>
        </w:rPr>
        <w:t>асходы,  понесенные в связи с рассмотрением  обращения,  могут быть  взысканы заведующей ДОУ с данного гражданина по решению суда.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                          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                  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lastRenderedPageBreak/>
        <w:t>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                    ПРИЛОЖЕНИЕ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                                                 к  Положению о порядке рассмотрения          </w:t>
      </w:r>
    </w:p>
    <w:p w:rsidR="00F468E3" w:rsidRPr="008C26AF" w:rsidRDefault="00F468E3" w:rsidP="008C26AF">
      <w:pPr>
        <w:spacing w:after="0" w:line="240" w:lineRule="auto"/>
        <w:jc w:val="right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                                                           обр</w:t>
      </w:r>
      <w:r w:rsidR="008C26AF">
        <w:rPr>
          <w:rFonts w:ascii="Verdana" w:eastAsia="Times New Roman" w:hAnsi="Verdana" w:cs="Times New Roman"/>
          <w:color w:val="444444"/>
          <w:lang w:eastAsia="ru-RU"/>
        </w:rPr>
        <w:t>ащения граждан к руководителю ДОУ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F468E3" w:rsidRPr="008C26AF" w:rsidRDefault="00F468E3" w:rsidP="008C26AF">
      <w:pPr>
        <w:spacing w:after="0" w:line="240" w:lineRule="auto"/>
        <w:jc w:val="center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КАРТОЧКА  ЛИЧНОГО  ПРИЕМА  ГРАЖДАН</w:t>
      </w:r>
    </w:p>
    <w:p w:rsidR="00F468E3" w:rsidRPr="008C26AF" w:rsidRDefault="008C26AF" w:rsidP="008C26AF">
      <w:pPr>
        <w:spacing w:after="0" w:line="240" w:lineRule="auto"/>
        <w:jc w:val="center"/>
        <w:rPr>
          <w:rFonts w:ascii="Verdana" w:eastAsia="Times New Roman" w:hAnsi="Verdana" w:cs="Times New Roman"/>
          <w:color w:val="444444"/>
          <w:lang w:eastAsia="ru-RU"/>
        </w:rPr>
      </w:pPr>
      <w:r>
        <w:rPr>
          <w:rFonts w:ascii="Verdana" w:eastAsia="Times New Roman" w:hAnsi="Verdana" w:cs="Times New Roman"/>
          <w:b/>
          <w:bCs/>
          <w:color w:val="444444"/>
          <w:lang w:eastAsia="ru-RU"/>
        </w:rPr>
        <w:t>заведующим</w:t>
      </w:r>
      <w:r w:rsidR="00F468E3"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 xml:space="preserve">  </w:t>
      </w:r>
      <w:r>
        <w:rPr>
          <w:rFonts w:ascii="Verdana" w:eastAsia="Times New Roman" w:hAnsi="Verdana" w:cs="Times New Roman"/>
          <w:b/>
          <w:bCs/>
          <w:color w:val="444444"/>
          <w:lang w:eastAsia="ru-RU"/>
        </w:rPr>
        <w:t>МБДОУ «Детский сад № 5 «Солнышко»</w:t>
      </w:r>
    </w:p>
    <w:p w:rsidR="00F468E3" w:rsidRPr="008C26AF" w:rsidRDefault="00F468E3" w:rsidP="008C26AF">
      <w:pPr>
        <w:spacing w:after="0" w:line="240" w:lineRule="auto"/>
        <w:jc w:val="center"/>
        <w:rPr>
          <w:rFonts w:ascii="Verdana" w:eastAsia="Times New Roman" w:hAnsi="Verdana" w:cs="Times New Roman"/>
          <w:color w:val="444444"/>
          <w:lang w:eastAsia="ru-RU"/>
        </w:rPr>
      </w:pP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b/>
          <w:bCs/>
          <w:color w:val="444444"/>
          <w:lang w:eastAsia="ru-RU"/>
        </w:rPr>
        <w:t>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 xml:space="preserve">Дата приема  </w:t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</w:r>
      <w:r w:rsidRPr="008C26AF">
        <w:rPr>
          <w:rFonts w:ascii="Verdana" w:eastAsia="Times New Roman" w:hAnsi="Verdana" w:cs="Times New Roman"/>
          <w:color w:val="444444"/>
          <w:lang w:eastAsia="ru-RU"/>
        </w:rPr>
        <w:softHyphen/>
        <w:t>________________________________________________________________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Ф.И.О. гражданина____________________________________________________________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Место работы _________________________________________________________________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Домашний адрес_______________________________________________________________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Телефон______________________________________________________________________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Содержание устного обращения_________________________________________________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Результат рассмотрения устного обращения гражданина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1.Кому отправлено (резолюция)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C26AF">
        <w:rPr>
          <w:rFonts w:ascii="Verdana" w:eastAsia="Times New Roman" w:hAnsi="Verdana" w:cs="Times New Roman"/>
          <w:color w:val="444444"/>
          <w:lang w:eastAsia="ru-RU"/>
        </w:rPr>
        <w:lastRenderedPageBreak/>
        <w:t>___________________________________________________________________________________________________________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2.Дата исполнения_____________________________________________________________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3.Дополнительный контроль___________________________________________________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4.Снято с контроля____________________________________________________________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5.Результат___________________________________________________________________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6.Дата, должность исполнителя_________________________________________________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7.От гражданина принято письменное заявление (Прилагается)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F468E3" w:rsidRPr="008C26AF" w:rsidRDefault="00F468E3" w:rsidP="00F468E3">
      <w:pPr>
        <w:spacing w:after="96" w:line="240" w:lineRule="auto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F468E3" w:rsidRPr="008C26AF" w:rsidRDefault="00F468E3" w:rsidP="00F468E3">
      <w:pPr>
        <w:spacing w:after="0" w:line="240" w:lineRule="auto"/>
        <w:jc w:val="both"/>
        <w:rPr>
          <w:rFonts w:ascii="Verdana" w:eastAsia="Times New Roman" w:hAnsi="Verdana" w:cs="Times New Roman"/>
          <w:color w:val="444444"/>
          <w:lang w:eastAsia="ru-RU"/>
        </w:rPr>
      </w:pPr>
      <w:proofErr w:type="spellStart"/>
      <w:r w:rsidRPr="008C26AF">
        <w:rPr>
          <w:rFonts w:ascii="Verdana" w:eastAsia="Times New Roman" w:hAnsi="Verdana" w:cs="Times New Roman"/>
          <w:color w:val="444444"/>
          <w:lang w:eastAsia="ru-RU"/>
        </w:rPr>
        <w:t>Вх.№</w:t>
      </w:r>
      <w:proofErr w:type="spellEnd"/>
      <w:r w:rsidRPr="008C26AF">
        <w:rPr>
          <w:rFonts w:ascii="Verdana" w:eastAsia="Times New Roman" w:hAnsi="Verdana" w:cs="Times New Roman"/>
          <w:color w:val="444444"/>
          <w:lang w:eastAsia="ru-RU"/>
        </w:rPr>
        <w:t>  от «____»__________________200_ г</w:t>
      </w:r>
    </w:p>
    <w:p w:rsidR="00F468E3" w:rsidRPr="008C26AF" w:rsidRDefault="00F468E3" w:rsidP="00F468E3">
      <w:pPr>
        <w:spacing w:after="96" w:line="240" w:lineRule="auto"/>
        <w:rPr>
          <w:rFonts w:ascii="Verdana" w:eastAsia="Times New Roman" w:hAnsi="Verdana" w:cs="Times New Roman"/>
          <w:color w:val="444444"/>
          <w:lang w:eastAsia="ru-RU"/>
        </w:rPr>
      </w:pPr>
      <w:r w:rsidRPr="008C26AF">
        <w:rPr>
          <w:rFonts w:ascii="Verdana" w:eastAsia="Times New Roman" w:hAnsi="Verdana" w:cs="Times New Roman"/>
          <w:color w:val="444444"/>
          <w:lang w:eastAsia="ru-RU"/>
        </w:rPr>
        <w:t> </w:t>
      </w:r>
    </w:p>
    <w:p w:rsidR="002C33A3" w:rsidRPr="008C26AF" w:rsidRDefault="002C33A3"/>
    <w:sectPr w:rsidR="002C33A3" w:rsidRPr="008C26AF" w:rsidSect="002C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22061"/>
    <w:multiLevelType w:val="multilevel"/>
    <w:tmpl w:val="C2A6D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90181"/>
    <w:multiLevelType w:val="multilevel"/>
    <w:tmpl w:val="44C80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EE568BE"/>
    <w:multiLevelType w:val="multilevel"/>
    <w:tmpl w:val="36B4F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68E3"/>
    <w:rsid w:val="00272D93"/>
    <w:rsid w:val="002C33A3"/>
    <w:rsid w:val="00381BD6"/>
    <w:rsid w:val="00784220"/>
    <w:rsid w:val="008C26AF"/>
    <w:rsid w:val="00F46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3A3"/>
  </w:style>
  <w:style w:type="paragraph" w:styleId="1">
    <w:name w:val="heading 1"/>
    <w:basedOn w:val="a"/>
    <w:link w:val="10"/>
    <w:uiPriority w:val="9"/>
    <w:qFormat/>
    <w:rsid w:val="00F468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F468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68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468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F468E3"/>
    <w:rPr>
      <w:b/>
      <w:bCs/>
    </w:rPr>
  </w:style>
  <w:style w:type="paragraph" w:styleId="a4">
    <w:name w:val="Normal (Web)"/>
    <w:basedOn w:val="a"/>
    <w:uiPriority w:val="99"/>
    <w:semiHidden/>
    <w:unhideWhenUsed/>
    <w:rsid w:val="00F46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468E3"/>
    <w:rPr>
      <w:color w:val="0000FF"/>
      <w:u w:val="single"/>
    </w:rPr>
  </w:style>
  <w:style w:type="paragraph" w:customStyle="1" w:styleId="rtecenter">
    <w:name w:val="rtecenter"/>
    <w:basedOn w:val="a"/>
    <w:rsid w:val="00F46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left">
    <w:name w:val="rteleft"/>
    <w:basedOn w:val="a"/>
    <w:rsid w:val="00F46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4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68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0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89974">
              <w:marLeft w:val="0"/>
              <w:marRight w:val="0"/>
              <w:marTop w:val="96"/>
              <w:marBottom w:val="9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2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8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990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11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95079">
                              <w:marLeft w:val="0"/>
                              <w:marRight w:val="0"/>
                              <w:marTop w:val="0"/>
                              <w:marBottom w:val="51"/>
                              <w:divBdr>
                                <w:top w:val="single" w:sz="2" w:space="3" w:color="A4A7C0"/>
                                <w:left w:val="none" w:sz="0" w:space="0" w:color="auto"/>
                                <w:bottom w:val="single" w:sz="2" w:space="3" w:color="A4A7C0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433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08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72007">
                      <w:marLeft w:val="220"/>
                      <w:marRight w:val="0"/>
                      <w:marTop w:val="7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7904344">
                      <w:marLeft w:val="220"/>
                      <w:marRight w:val="0"/>
                      <w:marTop w:val="7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0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5510451">
                      <w:marLeft w:val="220"/>
                      <w:marRight w:val="0"/>
                      <w:marTop w:val="7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49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182170">
                      <w:marLeft w:val="220"/>
                      <w:marRight w:val="0"/>
                      <w:marTop w:val="7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75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187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73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39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120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520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251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1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2644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5281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100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635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3980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740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7726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2780940">
                      <w:marLeft w:val="220"/>
                      <w:marRight w:val="0"/>
                      <w:marTop w:val="7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6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4178</Words>
  <Characters>23817</Characters>
  <Application>Microsoft Office Word</Application>
  <DocSecurity>0</DocSecurity>
  <Lines>198</Lines>
  <Paragraphs>55</Paragraphs>
  <ScaleCrop>false</ScaleCrop>
  <Company>office 2007 rus ent:</Company>
  <LinksUpToDate>false</LinksUpToDate>
  <CharactersWithSpaces>27940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3</cp:revision>
  <dcterms:created xsi:type="dcterms:W3CDTF">2018-05-07T14:28:00Z</dcterms:created>
  <dcterms:modified xsi:type="dcterms:W3CDTF">2018-05-07T18:31:00Z</dcterms:modified>
</cp:coreProperties>
</file>